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81" w:rsidRPr="00BD628B" w:rsidRDefault="00F87727" w:rsidP="00BD628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BD628B">
        <w:rPr>
          <w:b/>
          <w:sz w:val="28"/>
          <w:szCs w:val="28"/>
        </w:rPr>
        <w:t xml:space="preserve">Horseless Horse </w:t>
      </w:r>
      <w:r w:rsidR="005F6D1C" w:rsidRPr="00BD628B">
        <w:rPr>
          <w:b/>
          <w:sz w:val="28"/>
          <w:szCs w:val="28"/>
        </w:rPr>
        <w:t xml:space="preserve">(HLH) </w:t>
      </w:r>
      <w:r w:rsidRPr="00BD628B">
        <w:rPr>
          <w:b/>
          <w:sz w:val="28"/>
          <w:szCs w:val="28"/>
        </w:rPr>
        <w:t xml:space="preserve">project </w:t>
      </w:r>
      <w:proofErr w:type="spellStart"/>
      <w:r w:rsidRPr="00BD628B">
        <w:rPr>
          <w:b/>
          <w:sz w:val="28"/>
          <w:szCs w:val="28"/>
        </w:rPr>
        <w:t>vs</w:t>
      </w:r>
      <w:proofErr w:type="spellEnd"/>
      <w:r w:rsidRPr="00BD628B">
        <w:rPr>
          <w:b/>
          <w:sz w:val="28"/>
          <w:szCs w:val="28"/>
        </w:rPr>
        <w:t xml:space="preserve"> Managerial Horse project</w:t>
      </w:r>
    </w:p>
    <w:p w:rsidR="005F6D1C" w:rsidRPr="00BD628B" w:rsidRDefault="005F6D1C" w:rsidP="00BD628B">
      <w:pPr>
        <w:pStyle w:val="NoSpacing"/>
        <w:jc w:val="center"/>
        <w:rPr>
          <w:b/>
          <w:sz w:val="28"/>
          <w:szCs w:val="28"/>
        </w:rPr>
      </w:pPr>
      <w:r w:rsidRPr="00BD628B">
        <w:rPr>
          <w:b/>
          <w:sz w:val="28"/>
          <w:szCs w:val="28"/>
        </w:rPr>
        <w:t>December 4, 2013</w:t>
      </w:r>
    </w:p>
    <w:p w:rsidR="00F87727" w:rsidRDefault="00F87727"/>
    <w:p w:rsidR="00F87727" w:rsidRDefault="005F6D1C">
      <w:r>
        <w:t xml:space="preserve">There are two </w:t>
      </w:r>
      <w:r w:rsidR="00F87727">
        <w:t xml:space="preserve">Horseless Horse project </w:t>
      </w:r>
      <w:r>
        <w:t xml:space="preserve">guidelines posted on line at the </w:t>
      </w:r>
      <w:r w:rsidR="00F87727">
        <w:t xml:space="preserve">4-H State Horse and Pony website. </w:t>
      </w:r>
      <w:r>
        <w:t>Even though these are state guidelines, many of you may find them helpful to use as guidelines for your county HLH project also.</w:t>
      </w:r>
    </w:p>
    <w:p w:rsidR="00F87727" w:rsidRDefault="00F87727">
      <w:r>
        <w:t xml:space="preserve">These two guidelines </w:t>
      </w:r>
      <w:r w:rsidR="005F6D1C">
        <w:t>define</w:t>
      </w:r>
      <w:r>
        <w:t xml:space="preserve"> the </w:t>
      </w:r>
      <w:r w:rsidR="00BD628B">
        <w:t xml:space="preserve">basic </w:t>
      </w:r>
      <w:r>
        <w:t xml:space="preserve">purpose and goals of the HLH project. </w:t>
      </w:r>
      <w:r w:rsidR="005F6D1C">
        <w:t xml:space="preserve"> Additionally, t</w:t>
      </w:r>
      <w:r>
        <w:t xml:space="preserve">hey should clarify a lot of misunderstandings as to the difference between HLH and Managerial projects in the H &amp; P project.  </w:t>
      </w:r>
    </w:p>
    <w:p w:rsidR="005F6D1C" w:rsidRDefault="005F6D1C"/>
    <w:p w:rsidR="00F87727" w:rsidRDefault="00F87727" w:rsidP="005F6D1C">
      <w:pPr>
        <w:pStyle w:val="NoSpacing"/>
      </w:pPr>
      <w:r>
        <w:t>HLH project definition: posted on line for the state 4-H H &amp; P project</w:t>
      </w:r>
      <w:proofErr w:type="gramStart"/>
      <w:r>
        <w:t>  (</w:t>
      </w:r>
      <w:proofErr w:type="gramEnd"/>
      <w:r>
        <w:t xml:space="preserve">updated 2013) </w:t>
      </w:r>
    </w:p>
    <w:p w:rsidR="00F87727" w:rsidRDefault="00753E9E" w:rsidP="005F6D1C">
      <w:pPr>
        <w:pStyle w:val="NoSpacing"/>
      </w:pPr>
      <w:hyperlink r:id="rId6" w:history="1">
        <w:r w:rsidR="00F87727">
          <w:rPr>
            <w:rStyle w:val="Hyperlink"/>
          </w:rPr>
          <w:t>http://www.uwex.edu/ces/4h/onlinpro/documents/Horseless_Horse_Guidelines_001.pdf</w:t>
        </w:r>
      </w:hyperlink>
      <w:r w:rsidR="00F87727">
        <w:t xml:space="preserve"> </w:t>
      </w:r>
    </w:p>
    <w:p w:rsidR="005F6D1C" w:rsidRDefault="005F6D1C" w:rsidP="005F6D1C">
      <w:pPr>
        <w:pStyle w:val="NoSpacing"/>
      </w:pPr>
    </w:p>
    <w:p w:rsidR="00F87727" w:rsidRDefault="00F87727" w:rsidP="005F6D1C">
      <w:pPr>
        <w:pStyle w:val="NoSpacing"/>
      </w:pPr>
      <w:r>
        <w:t>Leaders guidelines for HLH project: posted on line for the state 4-H H &amp; P project</w:t>
      </w:r>
    </w:p>
    <w:p w:rsidR="00F87727" w:rsidRDefault="00753E9E" w:rsidP="005F6D1C">
      <w:pPr>
        <w:pStyle w:val="NoSpacing"/>
      </w:pPr>
      <w:hyperlink r:id="rId7" w:history="1">
        <w:r w:rsidR="00F87727">
          <w:rPr>
            <w:rStyle w:val="Hyperlink"/>
          </w:rPr>
          <w:t>http://www.uwex.edu/ces/4h/onlinpro/documents/HORSELESS_HORSE.pdf</w:t>
        </w:r>
      </w:hyperlink>
      <w:r w:rsidR="00F87727">
        <w:t xml:space="preserve">  </w:t>
      </w:r>
    </w:p>
    <w:p w:rsidR="00F87727" w:rsidRDefault="00F87727" w:rsidP="00F87727"/>
    <w:p w:rsidR="00BD628B" w:rsidRDefault="00BD628B" w:rsidP="00F87727"/>
    <w:p w:rsidR="00F87727" w:rsidRDefault="005F6D1C" w:rsidP="00F87727">
      <w:r>
        <w:t>KEY DIFFERENCES</w:t>
      </w:r>
      <w:r w:rsidR="00F87727">
        <w:t xml:space="preserve">:  </w:t>
      </w:r>
    </w:p>
    <w:p w:rsidR="00F87727" w:rsidRDefault="00F87727" w:rsidP="00F87727">
      <w:pPr>
        <w:pStyle w:val="ListParagraph"/>
        <w:numPr>
          <w:ilvl w:val="0"/>
          <w:numId w:val="1"/>
        </w:numPr>
      </w:pPr>
      <w:r w:rsidRPr="005F6D1C">
        <w:rPr>
          <w:b/>
          <w:u w:val="single"/>
        </w:rPr>
        <w:t>HLH:</w:t>
      </w:r>
      <w:r>
        <w:t xml:space="preserve"> an </w:t>
      </w:r>
      <w:r w:rsidR="005F6D1C">
        <w:t xml:space="preserve">EXPLORATION of the horse </w:t>
      </w:r>
      <w:r>
        <w:t>project for one – two years maximum in which a youth works under the direct supervision of an adult or youth leader</w:t>
      </w:r>
      <w:r w:rsidR="007A70E8">
        <w:t xml:space="preserve"> (buddy)</w:t>
      </w:r>
      <w:r>
        <w:t xml:space="preserve">, learning the basics of how to </w:t>
      </w:r>
      <w:r w:rsidR="007A70E8">
        <w:t xml:space="preserve">groom and </w:t>
      </w:r>
      <w:r>
        <w:t xml:space="preserve">care for a horse. </w:t>
      </w:r>
      <w:r w:rsidR="007A70E8">
        <w:t xml:space="preserve">They are not responsible for the horse or any expenses associated with the </w:t>
      </w:r>
      <w:r w:rsidR="005F6D1C">
        <w:t xml:space="preserve">feeding and </w:t>
      </w:r>
      <w:r w:rsidR="007A70E8">
        <w:t>care</w:t>
      </w:r>
      <w:r w:rsidR="005F6D1C">
        <w:t xml:space="preserve"> of the horse</w:t>
      </w:r>
      <w:r w:rsidR="007A70E8">
        <w:t>.</w:t>
      </w:r>
    </w:p>
    <w:p w:rsidR="007A70E8" w:rsidRDefault="005F6D1C" w:rsidP="007A70E8">
      <w:pPr>
        <w:pStyle w:val="ListParagraph"/>
        <w:numPr>
          <w:ilvl w:val="0"/>
          <w:numId w:val="1"/>
        </w:numPr>
      </w:pPr>
      <w:r w:rsidRPr="005F6D1C">
        <w:rPr>
          <w:b/>
          <w:u w:val="single"/>
        </w:rPr>
        <w:t>MANAGERIAL</w:t>
      </w:r>
      <w:r w:rsidR="007A70E8" w:rsidRPr="005F6D1C">
        <w:rPr>
          <w:b/>
          <w:u w:val="single"/>
        </w:rPr>
        <w:t>:</w:t>
      </w:r>
      <w:r w:rsidR="007A70E8">
        <w:t xml:space="preserve"> the youth leases or contracts to take on the responsibilities of caring for the horse; including costs associated with feeding and care; a contract of agreement should be agreed upon by both parties. There is no limit to how long a youth may be in the managerial project. </w:t>
      </w:r>
    </w:p>
    <w:p w:rsidR="005F6D1C" w:rsidRDefault="005F6D1C" w:rsidP="005F6D1C">
      <w:pPr>
        <w:pStyle w:val="ListParagraph"/>
      </w:pPr>
    </w:p>
    <w:p w:rsidR="007A70E8" w:rsidRDefault="007A70E8" w:rsidP="007A70E8">
      <w:pPr>
        <w:pStyle w:val="ListParagraph"/>
        <w:numPr>
          <w:ilvl w:val="0"/>
          <w:numId w:val="1"/>
        </w:numPr>
      </w:pPr>
      <w:r w:rsidRPr="005F6D1C">
        <w:rPr>
          <w:b/>
          <w:u w:val="single"/>
        </w:rPr>
        <w:t>HLH:</w:t>
      </w:r>
      <w:r>
        <w:t xml:space="preserve"> classes are limited to walk/trot only </w:t>
      </w:r>
      <w:r w:rsidR="005F6D1C">
        <w:t>with separate classes at fair</w:t>
      </w:r>
    </w:p>
    <w:p w:rsidR="005F6D1C" w:rsidRDefault="005F6D1C" w:rsidP="00F87727">
      <w:pPr>
        <w:pStyle w:val="ListParagraph"/>
        <w:numPr>
          <w:ilvl w:val="0"/>
          <w:numId w:val="1"/>
        </w:numPr>
      </w:pPr>
      <w:r w:rsidRPr="005F6D1C">
        <w:rPr>
          <w:b/>
          <w:u w:val="single"/>
        </w:rPr>
        <w:t>MANAGERIAL</w:t>
      </w:r>
      <w:r w:rsidR="007A70E8">
        <w:t>:  classes can include walk/trot/ canter</w:t>
      </w:r>
    </w:p>
    <w:p w:rsidR="00BD628B" w:rsidRDefault="00BD628B" w:rsidP="00BD628B">
      <w:pPr>
        <w:pStyle w:val="ListParagraph"/>
      </w:pPr>
    </w:p>
    <w:p w:rsidR="005F6D1C" w:rsidRDefault="005F6D1C" w:rsidP="00F87727">
      <w:r>
        <w:t>If you have further questions, please feel free to contact me.</w:t>
      </w:r>
    </w:p>
    <w:p w:rsidR="005F6D1C" w:rsidRDefault="00BD628B" w:rsidP="00F87727">
      <w:r>
        <w:t>Thank you.</w:t>
      </w:r>
    </w:p>
    <w:p w:rsidR="005F6D1C" w:rsidRDefault="005F6D1C" w:rsidP="00BD628B">
      <w:pPr>
        <w:pStyle w:val="NoSpacing"/>
      </w:pPr>
      <w:r>
        <w:t>Liv</w:t>
      </w:r>
      <w:r w:rsidR="00BD628B">
        <w:t xml:space="preserve"> Sandberg</w:t>
      </w:r>
    </w:p>
    <w:p w:rsidR="00BD628B" w:rsidRDefault="00753E9E" w:rsidP="00BD628B">
      <w:pPr>
        <w:pStyle w:val="NoSpacing"/>
      </w:pPr>
      <w:hyperlink r:id="rId8" w:history="1">
        <w:r w:rsidR="00BD628B" w:rsidRPr="00144DF3">
          <w:rPr>
            <w:rStyle w:val="Hyperlink"/>
          </w:rPr>
          <w:t>sandberg@ansci.wisc.edu</w:t>
        </w:r>
      </w:hyperlink>
      <w:r w:rsidR="00BD628B">
        <w:t xml:space="preserve">   608) 263-4303</w:t>
      </w:r>
    </w:p>
    <w:p w:rsidR="00BD628B" w:rsidRDefault="00BD628B" w:rsidP="00BD628B">
      <w:pPr>
        <w:pStyle w:val="NoSpacing"/>
      </w:pPr>
      <w:r>
        <w:t>State Equine Extension Specialist</w:t>
      </w:r>
    </w:p>
    <w:sectPr w:rsidR="00BD628B" w:rsidSect="002E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97E72"/>
    <w:multiLevelType w:val="hybridMultilevel"/>
    <w:tmpl w:val="74D0D256"/>
    <w:lvl w:ilvl="0" w:tplc="D3366B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27"/>
    <w:rsid w:val="002E6581"/>
    <w:rsid w:val="005F6D1C"/>
    <w:rsid w:val="00753E9E"/>
    <w:rsid w:val="007A70E8"/>
    <w:rsid w:val="007C529E"/>
    <w:rsid w:val="00B02FD8"/>
    <w:rsid w:val="00BD628B"/>
    <w:rsid w:val="00F8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F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7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7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0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F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77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7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A70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berg@ansci.wisc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wex.edu/ces/4h/onlinpro/documents/HORSELESS_HORS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ex.edu/ces/4h/onlinpro/documents/Horseless_Horse_Guidelines_00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</dc:creator>
  <cp:lastModifiedBy>Hendrickson Lori</cp:lastModifiedBy>
  <cp:revision>2</cp:revision>
  <dcterms:created xsi:type="dcterms:W3CDTF">2013-12-06T17:37:00Z</dcterms:created>
  <dcterms:modified xsi:type="dcterms:W3CDTF">2013-12-06T17:37:00Z</dcterms:modified>
</cp:coreProperties>
</file>